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drawing>
          <wp:inline distT="0" distB="0" distL="0" distR="0">
            <wp:extent cx="5762625" cy="16287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napToGrid w:val="0"/>
        <w:spacing w:line="44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  <w:bookmarkStart w:id="0" w:name="_Hlk25047368"/>
      <w:bookmarkStart w:id="1" w:name="_Hlk25048349"/>
      <w:r>
        <w:rPr>
          <w:rFonts w:hint="eastAsia" w:eastAsia="方正小标宋简体"/>
          <w:b/>
          <w:bCs/>
          <w:kern w:val="0"/>
          <w:sz w:val="36"/>
          <w:szCs w:val="36"/>
        </w:rPr>
        <w:t>三亚市</w:t>
      </w:r>
      <w:r>
        <w:rPr>
          <w:rFonts w:hint="eastAsia" w:eastAsia="方正小标宋简体"/>
          <w:b/>
          <w:bCs/>
          <w:kern w:val="0"/>
          <w:sz w:val="36"/>
          <w:szCs w:val="36"/>
          <w:lang w:eastAsia="zh-CN"/>
        </w:rPr>
        <w:t>吉阳</w:t>
      </w:r>
      <w:r>
        <w:rPr>
          <w:rFonts w:hint="eastAsia" w:eastAsia="方正小标宋简体"/>
          <w:b/>
          <w:bCs/>
          <w:kern w:val="0"/>
          <w:sz w:val="36"/>
          <w:szCs w:val="36"/>
        </w:rPr>
        <w:t>区20</w:t>
      </w:r>
      <w:r>
        <w:rPr>
          <w:rFonts w:eastAsia="方正小标宋简体"/>
          <w:b/>
          <w:bCs/>
          <w:kern w:val="0"/>
          <w:sz w:val="36"/>
          <w:szCs w:val="36"/>
        </w:rPr>
        <w:t>2</w:t>
      </w:r>
      <w:r>
        <w:rPr>
          <w:rFonts w:hint="eastAsia" w:eastAsia="方正小标宋简体"/>
          <w:b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eastAsia="方正小标宋简体"/>
          <w:b/>
          <w:bCs/>
          <w:kern w:val="0"/>
          <w:sz w:val="36"/>
          <w:szCs w:val="36"/>
        </w:rPr>
        <w:t>年退役军人</w:t>
      </w:r>
      <w:r>
        <w:rPr>
          <w:rFonts w:hint="eastAsia" w:eastAsia="方正小标宋简体"/>
          <w:b/>
          <w:bCs/>
          <w:kern w:val="0"/>
          <w:sz w:val="36"/>
          <w:szCs w:val="36"/>
          <w:lang w:val="en-US" w:eastAsia="zh-CN"/>
        </w:rPr>
        <w:t>及军属</w:t>
      </w:r>
      <w:r>
        <w:rPr>
          <w:rFonts w:hint="eastAsia" w:eastAsia="方正小标宋简体"/>
          <w:b/>
          <w:bCs/>
          <w:kern w:val="0"/>
          <w:sz w:val="36"/>
          <w:szCs w:val="36"/>
        </w:rPr>
        <w:t>就业</w:t>
      </w:r>
    </w:p>
    <w:p>
      <w:pPr>
        <w:shd w:val="clear" w:color="auto" w:fill="FFFFFF"/>
        <w:snapToGrid w:val="0"/>
        <w:spacing w:line="440" w:lineRule="exact"/>
        <w:jc w:val="center"/>
        <w:rPr>
          <w:rFonts w:eastAsia="方正小标宋简体"/>
          <w:b/>
          <w:bCs/>
          <w:kern w:val="0"/>
          <w:sz w:val="36"/>
          <w:szCs w:val="36"/>
        </w:rPr>
      </w:pPr>
      <w:r>
        <w:rPr>
          <w:rFonts w:hint="eastAsia" w:eastAsia="方正小标宋简体"/>
          <w:b/>
          <w:bCs/>
          <w:kern w:val="0"/>
          <w:sz w:val="36"/>
          <w:szCs w:val="36"/>
        </w:rPr>
        <w:t>专场</w:t>
      </w:r>
      <w:r>
        <w:rPr>
          <w:rFonts w:hint="eastAsia" w:eastAsia="方正小标宋简体"/>
          <w:b/>
          <w:bCs/>
          <w:kern w:val="0"/>
          <w:sz w:val="36"/>
          <w:szCs w:val="36"/>
          <w:lang w:val="en-US" w:eastAsia="zh-CN"/>
        </w:rPr>
        <w:t>夜市</w:t>
      </w:r>
      <w:r>
        <w:rPr>
          <w:rFonts w:hint="eastAsia" w:eastAsia="方正小标宋简体"/>
          <w:b/>
          <w:bCs/>
          <w:kern w:val="0"/>
          <w:sz w:val="36"/>
          <w:szCs w:val="36"/>
        </w:rPr>
        <w:t>招聘会</w:t>
      </w:r>
      <w:bookmarkEnd w:id="0"/>
      <w:r>
        <w:rPr>
          <w:rFonts w:hint="eastAsia" w:eastAsia="方正小标宋简体"/>
          <w:b/>
          <w:bCs/>
          <w:kern w:val="0"/>
          <w:sz w:val="36"/>
          <w:szCs w:val="36"/>
        </w:rPr>
        <w:t>参会</w:t>
      </w:r>
      <w:bookmarkEnd w:id="1"/>
      <w:r>
        <w:rPr>
          <w:rFonts w:hint="eastAsia" w:eastAsia="方正小标宋简体"/>
          <w:b/>
          <w:bCs/>
          <w:kern w:val="0"/>
          <w:sz w:val="36"/>
          <w:szCs w:val="36"/>
        </w:rPr>
        <w:t>邀请函</w:t>
      </w:r>
    </w:p>
    <w:p>
      <w:pPr>
        <w:shd w:val="clear" w:color="auto" w:fill="FFFFFF"/>
        <w:snapToGrid w:val="0"/>
        <w:spacing w:line="520" w:lineRule="exac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尊敬的用人单位：</w:t>
      </w:r>
    </w:p>
    <w:p>
      <w:pPr>
        <w:pStyle w:val="5"/>
        <w:spacing w:before="0" w:beforeAutospacing="0" w:after="0" w:afterAutospacing="0" w:line="520" w:lineRule="exact"/>
        <w:jc w:val="both"/>
        <w:rPr>
          <w:rFonts w:hAnsi="仿宋" w:eastAsia="仿宋"/>
          <w:sz w:val="32"/>
          <w:szCs w:val="32"/>
          <w:shd w:val="clear" w:color="auto" w:fill="FFFFFF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hint="eastAsia" w:hAnsi="仿宋" w:eastAsia="仿宋"/>
          <w:sz w:val="32"/>
          <w:szCs w:val="32"/>
          <w:shd w:val="clear" w:color="auto" w:fill="FFFFFF"/>
        </w:rPr>
        <w:t>三亚惠民人力资源开发服务有限公司，是三亚市人力资源和社会保障局根据三亚市人民政府的批示，培育成立的一家从事行政事业单位、参公单位、国有企业编制外雇员以及社会化的岗位服务、雇员培训、社会化培训、职业考试、物业管理等的企业，也是海南省唯一一家根据政府授权管理政府雇员的具有资质的企业。公司受三亚市人力资源和社会保障局直接管理监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"/>
          <w:kern w:val="0"/>
          <w:sz w:val="32"/>
          <w:szCs w:val="32"/>
        </w:rPr>
        <w:t>为响应国家政策，提高</w:t>
      </w:r>
      <w:r>
        <w:rPr>
          <w:rFonts w:hint="eastAsia" w:eastAsia="仿宋"/>
          <w:kern w:val="0"/>
          <w:sz w:val="32"/>
          <w:szCs w:val="32"/>
          <w:lang w:eastAsia="zh-CN"/>
        </w:rPr>
        <w:t>吉阳</w:t>
      </w:r>
      <w:r>
        <w:rPr>
          <w:rFonts w:hint="eastAsia" w:eastAsia="仿宋"/>
          <w:kern w:val="0"/>
          <w:sz w:val="32"/>
          <w:szCs w:val="32"/>
        </w:rPr>
        <w:t>区退役军人就业率，立足海南全面深化改革开放和中国特色自由贸易港建设大局，全力推动退役军人事务工作高质量发展，本着服务于</w:t>
      </w:r>
      <w:r>
        <w:rPr>
          <w:rFonts w:hint="eastAsia" w:eastAsia="仿宋"/>
          <w:kern w:val="0"/>
          <w:sz w:val="32"/>
          <w:szCs w:val="32"/>
          <w:lang w:val="en-US" w:eastAsia="zh-CN"/>
        </w:rPr>
        <w:t>军转</w:t>
      </w:r>
      <w:r>
        <w:rPr>
          <w:rFonts w:hint="eastAsia" w:eastAsia="仿宋"/>
          <w:kern w:val="0"/>
          <w:sz w:val="32"/>
          <w:szCs w:val="32"/>
        </w:rPr>
        <w:t>干部、退役士兵高质量就业的原则。受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吉阳</w:t>
      </w:r>
      <w:r>
        <w:rPr>
          <w:rFonts w:hint="eastAsia" w:ascii="仿宋_GB2312" w:hAnsi="仿宋_GB2312" w:eastAsia="仿宋_GB2312" w:cs="仿宋_GB2312"/>
          <w:sz w:val="32"/>
          <w:szCs w:val="32"/>
        </w:rPr>
        <w:t>区退役军人事务局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吉阳区退役军人服务中心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委托，我司将组织20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吉阳</w:t>
      </w:r>
      <w:r>
        <w:rPr>
          <w:rFonts w:hint="eastAsia" w:ascii="仿宋_GB2312" w:hAnsi="仿宋_GB2312" w:eastAsia="仿宋_GB2312" w:cs="仿宋_GB2312"/>
          <w:sz w:val="32"/>
          <w:szCs w:val="32"/>
        </w:rPr>
        <w:t>区退役军人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及军属</w:t>
      </w:r>
      <w:r>
        <w:rPr>
          <w:rFonts w:hint="eastAsia" w:ascii="仿宋_GB2312" w:hAnsi="仿宋_GB2312" w:eastAsia="仿宋_GB2312" w:cs="仿宋_GB2312"/>
          <w:sz w:val="32"/>
          <w:szCs w:val="32"/>
        </w:rPr>
        <w:t>就业专场招聘会，</w:t>
      </w:r>
      <w:r>
        <w:rPr>
          <w:rFonts w:eastAsia="仿宋"/>
          <w:sz w:val="32"/>
          <w:szCs w:val="32"/>
        </w:rPr>
        <w:t>诚邀贵单位届时莅临</w:t>
      </w:r>
      <w:r>
        <w:rPr>
          <w:rFonts w:hint="eastAsia" w:eastAsia="仿宋"/>
          <w:sz w:val="32"/>
          <w:szCs w:val="32"/>
        </w:rPr>
        <w:t>参会。</w:t>
      </w:r>
    </w:p>
    <w:p>
      <w:pPr>
        <w:shd w:val="clear" w:color="auto" w:fill="FFFFFF"/>
        <w:snapToGrid w:val="0"/>
        <w:spacing w:line="52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招聘会</w:t>
      </w:r>
      <w:r>
        <w:rPr>
          <w:rFonts w:eastAsia="黑体"/>
          <w:bCs/>
          <w:sz w:val="32"/>
          <w:szCs w:val="32"/>
        </w:rPr>
        <w:t>时间</w:t>
      </w:r>
      <w:r>
        <w:rPr>
          <w:rFonts w:eastAsia="仿宋"/>
          <w:sz w:val="32"/>
          <w:szCs w:val="32"/>
        </w:rPr>
        <w:t>：</w:t>
      </w:r>
      <w:r>
        <w:rPr>
          <w:rFonts w:hint="eastAsia" w:eastAsia="仿宋"/>
          <w:sz w:val="32"/>
          <w:szCs w:val="32"/>
        </w:rPr>
        <w:t>20</w:t>
      </w:r>
      <w:r>
        <w:rPr>
          <w:rFonts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hint="eastAsia"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val="en-US" w:eastAsia="zh-CN"/>
        </w:rPr>
        <w:t>9</w:t>
      </w:r>
      <w:r>
        <w:rPr>
          <w:rFonts w:hint="eastAsia"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  <w:lang w:val="en-US" w:eastAsia="zh-CN"/>
        </w:rPr>
        <w:t>27</w:t>
      </w:r>
      <w:r>
        <w:rPr>
          <w:rFonts w:hint="eastAsia" w:eastAsia="仿宋"/>
          <w:sz w:val="32"/>
          <w:szCs w:val="32"/>
        </w:rPr>
        <w:t>日</w:t>
      </w:r>
      <w:r>
        <w:rPr>
          <w:rFonts w:eastAsia="仿宋"/>
          <w:sz w:val="32"/>
          <w:szCs w:val="32"/>
        </w:rPr>
        <w:t>（周</w:t>
      </w:r>
      <w:r>
        <w:rPr>
          <w:rFonts w:hint="eastAsia" w:eastAsia="仿宋"/>
          <w:sz w:val="32"/>
          <w:szCs w:val="32"/>
          <w:lang w:val="en-US" w:eastAsia="zh-CN"/>
        </w:rPr>
        <w:t>一</w:t>
      </w:r>
      <w:r>
        <w:rPr>
          <w:rFonts w:eastAsia="仿宋"/>
          <w:sz w:val="32"/>
          <w:szCs w:val="32"/>
        </w:rPr>
        <w:t xml:space="preserve">） </w:t>
      </w:r>
      <w:r>
        <w:rPr>
          <w:rFonts w:hint="eastAsia" w:eastAsia="仿宋"/>
          <w:sz w:val="32"/>
          <w:szCs w:val="32"/>
          <w:lang w:val="en-US" w:eastAsia="zh-CN"/>
        </w:rPr>
        <w:t>18</w:t>
      </w:r>
      <w:r>
        <w:rPr>
          <w:rFonts w:eastAsia="仿宋"/>
          <w:sz w:val="32"/>
          <w:szCs w:val="32"/>
        </w:rPr>
        <w:t>：00-</w:t>
      </w:r>
      <w:r>
        <w:rPr>
          <w:rFonts w:hint="eastAsia" w:eastAsia="仿宋"/>
          <w:sz w:val="32"/>
          <w:szCs w:val="32"/>
          <w:lang w:val="en-US" w:eastAsia="zh-CN"/>
        </w:rPr>
        <w:t>21</w:t>
      </w:r>
      <w:r>
        <w:rPr>
          <w:rFonts w:eastAsia="仿宋"/>
          <w:sz w:val="32"/>
          <w:szCs w:val="32"/>
        </w:rPr>
        <w:t>：00</w:t>
      </w:r>
    </w:p>
    <w:p>
      <w:pPr>
        <w:shd w:val="clear" w:color="auto" w:fill="FFFFFF"/>
        <w:snapToGrid w:val="0"/>
        <w:spacing w:line="52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招聘会</w:t>
      </w:r>
      <w:r>
        <w:rPr>
          <w:rFonts w:eastAsia="黑体"/>
          <w:bCs/>
          <w:sz w:val="32"/>
          <w:szCs w:val="32"/>
        </w:rPr>
        <w:t>地点</w:t>
      </w:r>
      <w:r>
        <w:rPr>
          <w:rFonts w:eastAsia="黑体"/>
          <w:sz w:val="32"/>
          <w:szCs w:val="32"/>
        </w:rPr>
        <w:t>：</w:t>
      </w:r>
      <w:bookmarkStart w:id="2" w:name="_Hlk25049749"/>
      <w:r>
        <w:rPr>
          <w:rFonts w:hint="eastAsia" w:eastAsia="黑体"/>
          <w:sz w:val="32"/>
          <w:szCs w:val="32"/>
        </w:rPr>
        <w:t>三亚蓝海购物广场（三亚市吉阳区新风路261号）</w:t>
      </w:r>
    </w:p>
    <w:bookmarkEnd w:id="2"/>
    <w:p>
      <w:pPr>
        <w:shd w:val="clear" w:color="auto" w:fill="FFFFFF"/>
        <w:snapToGrid w:val="0"/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bCs/>
          <w:sz w:val="32"/>
          <w:szCs w:val="32"/>
        </w:rPr>
        <w:t>参会须知</w:t>
      </w:r>
      <w:r>
        <w:rPr>
          <w:rFonts w:eastAsia="黑体"/>
          <w:sz w:val="32"/>
          <w:szCs w:val="32"/>
        </w:rPr>
        <w:t>：</w:t>
      </w:r>
    </w:p>
    <w:p>
      <w:pPr>
        <w:shd w:val="clear" w:color="auto" w:fill="FFFFFF"/>
        <w:snapToGrid w:val="0"/>
        <w:spacing w:line="52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一、为做好</w:t>
      </w:r>
      <w:r>
        <w:rPr>
          <w:rFonts w:hint="eastAsia" w:hAnsi="仿宋" w:eastAsia="仿宋"/>
          <w:sz w:val="32"/>
          <w:szCs w:val="32"/>
        </w:rPr>
        <w:t>招聘</w:t>
      </w:r>
      <w:r>
        <w:rPr>
          <w:rFonts w:hAnsi="仿宋" w:eastAsia="仿宋"/>
          <w:sz w:val="32"/>
          <w:szCs w:val="32"/>
        </w:rPr>
        <w:t>会信息发布和展位安排工作，请参会单位将单位简介、参会回执以及年检信息的营业执照副本扫描件于</w:t>
      </w:r>
      <w:r>
        <w:rPr>
          <w:rFonts w:hint="eastAsia" w:hAnsi="仿宋" w:eastAsia="仿宋"/>
          <w:sz w:val="32"/>
          <w:szCs w:val="32"/>
          <w:lang w:val="en-US" w:eastAsia="zh-CN"/>
        </w:rPr>
        <w:t>9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  <w:lang w:val="en-US" w:eastAsia="zh-CN"/>
        </w:rPr>
        <w:t>17</w:t>
      </w:r>
      <w:r>
        <w:rPr>
          <w:rFonts w:eastAsia="仿宋"/>
          <w:sz w:val="32"/>
          <w:szCs w:val="32"/>
        </w:rPr>
        <w:t>日前以</w:t>
      </w:r>
      <w:r>
        <w:rPr>
          <w:rFonts w:hint="eastAsia" w:eastAsia="仿宋"/>
          <w:sz w:val="32"/>
          <w:szCs w:val="32"/>
        </w:rPr>
        <w:t>邮件方式告知我司，</w:t>
      </w:r>
      <w:r>
        <w:rPr>
          <w:rFonts w:eastAsia="仿宋"/>
          <w:sz w:val="32"/>
          <w:szCs w:val="32"/>
        </w:rPr>
        <w:t>预订展位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邮件主题请标明“参加</w:t>
      </w:r>
      <w:r>
        <w:rPr>
          <w:rFonts w:hint="eastAsia" w:eastAsia="仿宋"/>
          <w:sz w:val="32"/>
          <w:szCs w:val="32"/>
        </w:rPr>
        <w:t>20</w:t>
      </w:r>
      <w:r>
        <w:rPr>
          <w:rFonts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hint="eastAsia"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eastAsia="zh-CN"/>
        </w:rPr>
        <w:t>吉阳</w:t>
      </w:r>
      <w:r>
        <w:rPr>
          <w:rFonts w:hint="eastAsia" w:eastAsia="仿宋"/>
          <w:sz w:val="32"/>
          <w:szCs w:val="32"/>
        </w:rPr>
        <w:t>区退役军人招聘会</w:t>
      </w:r>
      <w:r>
        <w:rPr>
          <w:rFonts w:eastAsia="仿宋"/>
          <w:sz w:val="32"/>
          <w:szCs w:val="32"/>
        </w:rPr>
        <w:t>”字样，以免登记疏漏。</w:t>
      </w:r>
    </w:p>
    <w:p>
      <w:pPr>
        <w:shd w:val="clear" w:color="auto" w:fill="FFFFFF"/>
        <w:snapToGrid w:val="0"/>
        <w:spacing w:line="52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二、为让</w:t>
      </w:r>
      <w:r>
        <w:rPr>
          <w:rFonts w:hint="eastAsia" w:eastAsia="仿宋"/>
          <w:sz w:val="32"/>
          <w:szCs w:val="32"/>
        </w:rPr>
        <w:t>退役军人</w:t>
      </w:r>
      <w:r>
        <w:rPr>
          <w:rFonts w:eastAsia="仿宋"/>
          <w:sz w:val="32"/>
          <w:szCs w:val="32"/>
        </w:rPr>
        <w:t>更加全面了解各用人单位，请参会单位在</w:t>
      </w:r>
      <w:r>
        <w:rPr>
          <w:rFonts w:hint="eastAsia" w:eastAsia="仿宋"/>
          <w:sz w:val="32"/>
          <w:szCs w:val="32"/>
          <w:lang w:val="en-US" w:eastAsia="zh-CN"/>
        </w:rPr>
        <w:t>9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  <w:lang w:val="en-US" w:eastAsia="zh-CN"/>
        </w:rPr>
        <w:t>17</w:t>
      </w:r>
      <w:r>
        <w:rPr>
          <w:rFonts w:eastAsia="仿宋"/>
          <w:sz w:val="32"/>
          <w:szCs w:val="32"/>
        </w:rPr>
        <w:t>日之前把招聘材料（格式要求：单位简介、招聘岗位描述、联系方式等</w:t>
      </w:r>
      <w:r>
        <w:rPr>
          <w:rFonts w:hint="eastAsia" w:eastAsia="仿宋"/>
          <w:sz w:val="32"/>
          <w:szCs w:val="32"/>
        </w:rPr>
        <w:t>以</w:t>
      </w:r>
      <w:r>
        <w:rPr>
          <w:rFonts w:eastAsia="仿宋"/>
          <w:sz w:val="32"/>
          <w:szCs w:val="32"/>
        </w:rPr>
        <w:t>word</w:t>
      </w:r>
      <w:r>
        <w:rPr>
          <w:rFonts w:hint="eastAsia" w:eastAsia="仿宋"/>
          <w:sz w:val="32"/>
          <w:szCs w:val="32"/>
        </w:rPr>
        <w:t>的形式</w:t>
      </w:r>
      <w:r>
        <w:rPr>
          <w:rFonts w:eastAsia="仿宋"/>
          <w:sz w:val="32"/>
          <w:szCs w:val="32"/>
        </w:rPr>
        <w:t>）发送</w:t>
      </w:r>
      <w:r>
        <w:rPr>
          <w:rFonts w:hint="eastAsia" w:eastAsia="仿宋"/>
          <w:sz w:val="32"/>
          <w:szCs w:val="32"/>
        </w:rPr>
        <w:t>邮件至</w:t>
      </w:r>
      <w:r>
        <w:rPr>
          <w:rFonts w:eastAsia="仿宋"/>
          <w:sz w:val="32"/>
          <w:szCs w:val="32"/>
        </w:rPr>
        <w:t>我</w:t>
      </w:r>
      <w:r>
        <w:rPr>
          <w:rFonts w:hint="eastAsia" w:eastAsia="仿宋"/>
          <w:sz w:val="32"/>
          <w:szCs w:val="32"/>
        </w:rPr>
        <w:t>司</w:t>
      </w:r>
      <w:r>
        <w:rPr>
          <w:rFonts w:eastAsia="仿宋"/>
          <w:sz w:val="32"/>
          <w:szCs w:val="32"/>
        </w:rPr>
        <w:t>，我们将统一为用人单位免费制作展位海报。</w:t>
      </w:r>
    </w:p>
    <w:p>
      <w:pPr>
        <w:shd w:val="clear" w:color="auto" w:fill="FFFFFF"/>
        <w:snapToGrid w:val="0"/>
        <w:spacing w:line="52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hint="eastAsia" w:eastAsia="仿宋"/>
          <w:sz w:val="32"/>
          <w:szCs w:val="32"/>
        </w:rPr>
        <w:t>公司</w:t>
      </w:r>
      <w:r>
        <w:rPr>
          <w:rFonts w:eastAsia="仿宋"/>
          <w:sz w:val="32"/>
          <w:szCs w:val="32"/>
        </w:rPr>
        <w:t>地址：海南省三亚市</w:t>
      </w:r>
      <w:r>
        <w:rPr>
          <w:rFonts w:hint="eastAsia" w:eastAsia="仿宋"/>
          <w:sz w:val="32"/>
          <w:szCs w:val="32"/>
        </w:rPr>
        <w:t>迎宾路融科蓝立方苏商大厦6楼6</w:t>
      </w:r>
      <w:r>
        <w:rPr>
          <w:rFonts w:eastAsia="仿宋"/>
          <w:sz w:val="32"/>
          <w:szCs w:val="32"/>
        </w:rPr>
        <w:t>11</w:t>
      </w:r>
      <w:r>
        <w:rPr>
          <w:rFonts w:hint="eastAsia" w:eastAsia="仿宋"/>
          <w:sz w:val="32"/>
          <w:szCs w:val="32"/>
        </w:rPr>
        <w:t>室。</w:t>
      </w:r>
    </w:p>
    <w:p>
      <w:pPr>
        <w:shd w:val="clear" w:color="auto" w:fill="FFFFFF"/>
        <w:snapToGrid w:val="0"/>
        <w:spacing w:line="520" w:lineRule="exact"/>
        <w:ind w:firstLine="643" w:firstLineChars="200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会务联系人：</w:t>
      </w:r>
    </w:p>
    <w:p>
      <w:pPr>
        <w:shd w:val="clear" w:color="auto" w:fill="FFFFFF"/>
        <w:snapToGrid w:val="0"/>
        <w:spacing w:line="520" w:lineRule="exact"/>
        <w:ind w:firstLine="1600" w:firstLineChars="500"/>
        <w:rPr>
          <w:rFonts w:hint="default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许</w:t>
      </w:r>
      <w:r>
        <w:rPr>
          <w:rFonts w:hint="eastAsia" w:eastAsia="仿宋"/>
          <w:sz w:val="32"/>
          <w:szCs w:val="32"/>
        </w:rPr>
        <w:t>先生</w:t>
      </w:r>
      <w:r>
        <w:rPr>
          <w:rFonts w:eastAsia="仿宋"/>
          <w:sz w:val="32"/>
          <w:szCs w:val="32"/>
        </w:rPr>
        <w:t>；联系电话：0898-88693332</w:t>
      </w:r>
    </w:p>
    <w:p>
      <w:pPr>
        <w:shd w:val="clear" w:color="auto" w:fill="FFFFFF"/>
        <w:snapToGrid w:val="0"/>
        <w:spacing w:line="520" w:lineRule="exact"/>
        <w:ind w:firstLine="4480" w:firstLineChars="14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val="en-US" w:eastAsia="zh-CN"/>
        </w:rPr>
        <w:t>18389858999</w:t>
      </w:r>
    </w:p>
    <w:p>
      <w:pPr>
        <w:shd w:val="clear" w:color="auto" w:fill="FFFFFF"/>
        <w:snapToGrid w:val="0"/>
        <w:spacing w:line="520" w:lineRule="exact"/>
        <w:ind w:firstLine="1600" w:firstLineChars="500"/>
        <w:rPr>
          <w:rFonts w:hint="default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</w:rPr>
        <w:t>陈</w:t>
      </w:r>
      <w:r>
        <w:rPr>
          <w:rFonts w:hint="eastAsia" w:eastAsia="仿宋"/>
          <w:sz w:val="32"/>
          <w:szCs w:val="32"/>
          <w:lang w:val="en-US" w:eastAsia="zh-CN"/>
        </w:rPr>
        <w:t>女士</w:t>
      </w:r>
      <w:r>
        <w:rPr>
          <w:rFonts w:hint="eastAsia" w:eastAsia="仿宋"/>
          <w:sz w:val="32"/>
          <w:szCs w:val="32"/>
        </w:rPr>
        <w:t>；联系电话：</w:t>
      </w:r>
      <w:r>
        <w:rPr>
          <w:rFonts w:hint="eastAsia" w:eastAsia="仿宋"/>
          <w:sz w:val="32"/>
          <w:szCs w:val="32"/>
          <w:lang w:val="en-US" w:eastAsia="zh-CN"/>
        </w:rPr>
        <w:t>13307678917</w:t>
      </w:r>
    </w:p>
    <w:p>
      <w:pPr>
        <w:shd w:val="clear" w:color="auto" w:fill="FFFFFF"/>
        <w:snapToGrid w:val="0"/>
        <w:spacing w:line="52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公司邮箱</w:t>
      </w:r>
      <w:r>
        <w:rPr>
          <w:rFonts w:eastAsia="仿宋"/>
          <w:b/>
          <w:bCs/>
          <w:sz w:val="32"/>
          <w:szCs w:val="32"/>
        </w:rPr>
        <w:t>：</w:t>
      </w:r>
      <w:r>
        <w:rPr>
          <w:rFonts w:eastAsia="仿宋"/>
          <w:sz w:val="32"/>
          <w:szCs w:val="32"/>
        </w:rPr>
        <w:t>1079152378</w:t>
      </w:r>
      <w:r>
        <w:rPr>
          <w:rFonts w:hint="eastAsia" w:eastAsia="仿宋"/>
          <w:sz w:val="32"/>
          <w:szCs w:val="32"/>
        </w:rPr>
        <w:t>@qq.com</w:t>
      </w:r>
      <w:r>
        <w:rPr>
          <w:rFonts w:eastAsia="仿宋"/>
          <w:sz w:val="32"/>
          <w:szCs w:val="32"/>
        </w:rPr>
        <w:t xml:space="preserve">。  </w:t>
      </w:r>
    </w:p>
    <w:p>
      <w:pPr>
        <w:shd w:val="clear" w:color="auto" w:fill="FFFFFF"/>
        <w:snapToGrid w:val="0"/>
        <w:spacing w:line="52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                       </w:t>
      </w:r>
    </w:p>
    <w:p>
      <w:pPr>
        <w:shd w:val="clear" w:color="auto" w:fill="FFFFFF"/>
        <w:snapToGrid w:val="0"/>
        <w:spacing w:line="520" w:lineRule="exact"/>
        <w:rPr>
          <w:rFonts w:eastAsia="仿宋"/>
          <w:sz w:val="32"/>
          <w:szCs w:val="32"/>
        </w:rPr>
      </w:pPr>
    </w:p>
    <w:p>
      <w:pPr>
        <w:shd w:val="clear" w:color="auto" w:fill="FFFFFF"/>
        <w:snapToGrid w:val="0"/>
        <w:spacing w:line="520" w:lineRule="exact"/>
        <w:rPr>
          <w:rFonts w:eastAsia="仿宋"/>
          <w:sz w:val="32"/>
          <w:szCs w:val="32"/>
        </w:rPr>
      </w:pPr>
    </w:p>
    <w:p>
      <w:pPr>
        <w:shd w:val="clear" w:color="auto" w:fill="FFFFFF"/>
        <w:snapToGrid w:val="0"/>
        <w:spacing w:line="520" w:lineRule="exact"/>
        <w:ind w:firstLine="2880" w:firstLineChars="900"/>
        <w:rPr>
          <w:rFonts w:eastAsia="仿宋"/>
          <w:sz w:val="32"/>
          <w:szCs w:val="32"/>
        </w:rPr>
      </w:pPr>
    </w:p>
    <w:p>
      <w:pPr>
        <w:shd w:val="clear" w:color="auto" w:fill="FFFFFF"/>
        <w:snapToGrid w:val="0"/>
        <w:spacing w:line="520" w:lineRule="exact"/>
        <w:ind w:firstLine="3520" w:firstLineChars="1100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三亚惠民人力资源开发服务有限公司 </w:t>
      </w:r>
    </w:p>
    <w:p>
      <w:pPr>
        <w:shd w:val="clear" w:color="auto" w:fill="FFFFFF"/>
        <w:snapToGrid w:val="0"/>
        <w:spacing w:line="520" w:lineRule="exact"/>
        <w:ind w:right="420" w:firstLine="4640" w:firstLineChars="1450"/>
        <w:jc w:val="righ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val="en-US" w:eastAsia="zh-CN"/>
        </w:rPr>
        <w:t xml:space="preserve"> </w:t>
      </w:r>
      <w:bookmarkStart w:id="3" w:name="_GoBack"/>
      <w:bookmarkEnd w:id="3"/>
      <w:r>
        <w:rPr>
          <w:rFonts w:hint="eastAsia" w:eastAsia="仿宋"/>
          <w:sz w:val="32"/>
          <w:szCs w:val="32"/>
        </w:rPr>
        <w:t>20</w:t>
      </w:r>
      <w:r>
        <w:rPr>
          <w:rFonts w:eastAsia="仿宋"/>
          <w:sz w:val="32"/>
          <w:szCs w:val="32"/>
        </w:rPr>
        <w:t>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val="en-US" w:eastAsia="zh-CN"/>
        </w:rPr>
        <w:t>9</w:t>
      </w:r>
      <w:r>
        <w:rPr>
          <w:rFonts w:eastAsia="仿宋"/>
          <w:sz w:val="32"/>
          <w:szCs w:val="32"/>
        </w:rPr>
        <w:t>月</w:t>
      </w:r>
      <w:r>
        <w:rPr>
          <w:rFonts w:hint="eastAsia" w:eastAsia="仿宋"/>
          <w:sz w:val="32"/>
          <w:szCs w:val="32"/>
          <w:lang w:val="en-US" w:eastAsia="zh-CN"/>
        </w:rPr>
        <w:t>13</w:t>
      </w:r>
      <w:r>
        <w:rPr>
          <w:rFonts w:eastAsia="仿宋"/>
          <w:sz w:val="32"/>
          <w:szCs w:val="32"/>
        </w:rPr>
        <w:t>日</w:t>
      </w:r>
    </w:p>
    <w:p>
      <w:pPr>
        <w:shd w:val="clear" w:color="auto" w:fill="FFFFFF"/>
        <w:snapToGrid w:val="0"/>
        <w:spacing w:line="440" w:lineRule="exact"/>
        <w:ind w:right="420" w:firstLine="4640" w:firstLineChars="1450"/>
        <w:jc w:val="right"/>
        <w:rPr>
          <w:rFonts w:eastAsia="仿宋"/>
          <w:sz w:val="32"/>
          <w:szCs w:val="32"/>
        </w:rPr>
      </w:pPr>
    </w:p>
    <w:p>
      <w:pPr>
        <w:shd w:val="clear" w:color="auto" w:fill="FFFFFF"/>
        <w:snapToGrid w:val="0"/>
        <w:spacing w:line="440" w:lineRule="exact"/>
        <w:ind w:right="420" w:firstLine="4640" w:firstLineChars="1450"/>
        <w:rPr>
          <w:rFonts w:eastAsia="仿宋"/>
          <w:sz w:val="32"/>
          <w:szCs w:val="32"/>
        </w:rPr>
      </w:pPr>
    </w:p>
    <w:p>
      <w:pPr>
        <w:shd w:val="clear" w:color="auto" w:fill="FFFFFF"/>
        <w:snapToGrid w:val="0"/>
        <w:spacing w:line="440" w:lineRule="exact"/>
        <w:ind w:right="420" w:firstLine="4640" w:firstLineChars="1450"/>
        <w:rPr>
          <w:rFonts w:eastAsia="仿宋"/>
          <w:sz w:val="32"/>
          <w:szCs w:val="32"/>
        </w:rPr>
      </w:pPr>
    </w:p>
    <w:p>
      <w:pPr>
        <w:shd w:val="clear" w:color="auto" w:fill="FFFFFF"/>
        <w:snapToGrid w:val="0"/>
        <w:spacing w:line="440" w:lineRule="exact"/>
        <w:ind w:right="420" w:firstLine="4640" w:firstLineChars="1450"/>
        <w:rPr>
          <w:rFonts w:eastAsia="仿宋"/>
          <w:sz w:val="32"/>
          <w:szCs w:val="32"/>
        </w:rPr>
      </w:pPr>
    </w:p>
    <w:p>
      <w:pPr>
        <w:shd w:val="clear" w:color="auto" w:fill="FFFFFF"/>
        <w:snapToGrid w:val="0"/>
        <w:spacing w:line="440" w:lineRule="exact"/>
        <w:ind w:right="420" w:firstLine="4640" w:firstLineChars="1450"/>
        <w:rPr>
          <w:rFonts w:eastAsia="仿宋"/>
          <w:sz w:val="32"/>
          <w:szCs w:val="32"/>
        </w:rPr>
      </w:pPr>
    </w:p>
    <w:p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jc w:val="both"/>
        <w:outlineLvl w:val="1"/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</w:pPr>
    </w:p>
    <w:p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jc w:val="both"/>
        <w:outlineLvl w:val="1"/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</w:pPr>
    </w:p>
    <w:p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jc w:val="center"/>
        <w:outlineLvl w:val="1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20</w:t>
      </w:r>
      <w:r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  <w:t>2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年三亚市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  <w:lang w:eastAsia="zh-CN"/>
        </w:rPr>
        <w:t>吉阳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区退役军人就业</w:t>
      </w:r>
    </w:p>
    <w:p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jc w:val="center"/>
        <w:outlineLvl w:val="1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专场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  <w:lang w:val="en-US" w:eastAsia="zh-CN"/>
        </w:rPr>
        <w:t>夜市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招聘会参</w:t>
      </w:r>
      <w:r>
        <w:rPr>
          <w:rFonts w:hint="eastAsia" w:ascii="方正小标宋简体" w:hAnsi="宋体" w:eastAsia="方正小标宋简体" w:cs="宋体"/>
          <w:b/>
          <w:bCs/>
          <w:spacing w:val="-26"/>
          <w:kern w:val="0"/>
          <w:sz w:val="36"/>
          <w:szCs w:val="36"/>
        </w:rPr>
        <w:t>会回执</w:t>
      </w:r>
    </w:p>
    <w:p>
      <w:pPr>
        <w:shd w:val="clear" w:color="auto" w:fill="FFFFFF"/>
        <w:snapToGrid w:val="0"/>
        <w:rPr>
          <w:rFonts w:ascii="宋体" w:hAnsi="宋体" w:cs="宋体"/>
        </w:rPr>
      </w:pPr>
      <w:r>
        <w:rPr>
          <w:rFonts w:hint="eastAsia" w:ascii="宋体" w:hAnsi="宋体" w:cs="宋体"/>
        </w:rPr>
        <w:t> </w:t>
      </w:r>
    </w:p>
    <w:p>
      <w:pPr>
        <w:shd w:val="clear" w:color="auto" w:fill="FFFFFF"/>
        <w:snapToGrid w:val="0"/>
        <w:spacing w:line="240" w:lineRule="exact"/>
        <w:ind w:firstLine="7408" w:firstLineChars="2646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NO：</w:t>
      </w:r>
    </w:p>
    <w:tbl>
      <w:tblPr>
        <w:tblStyle w:val="6"/>
        <w:tblW w:w="99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30"/>
        <w:gridCol w:w="951"/>
        <w:gridCol w:w="1296"/>
        <w:gridCol w:w="236"/>
        <w:gridCol w:w="826"/>
        <w:gridCol w:w="1476"/>
        <w:gridCol w:w="236"/>
        <w:gridCol w:w="788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43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</w:t>
            </w:r>
          </w:p>
        </w:tc>
        <w:tc>
          <w:tcPr>
            <w:tcW w:w="2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43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2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系 人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务</w:t>
            </w:r>
          </w:p>
        </w:tc>
        <w:tc>
          <w:tcPr>
            <w:tcW w:w="15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 话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传 真</w:t>
            </w:r>
          </w:p>
        </w:tc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参</w:t>
            </w:r>
            <w:r>
              <w:rPr>
                <w:rFonts w:hint="eastAsia" w:ascii="宋体" w:hAnsi="宋体" w:cs="宋体"/>
                <w:sz w:val="24"/>
              </w:rPr>
              <w:t>会者姓名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别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ind w:left="210" w:left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务</w:t>
            </w:r>
          </w:p>
        </w:tc>
        <w:tc>
          <w:tcPr>
            <w:tcW w:w="25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系 方 式</w:t>
            </w:r>
          </w:p>
        </w:tc>
        <w:tc>
          <w:tcPr>
            <w:tcW w:w="28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加盖公章处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5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87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5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8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5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8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5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8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</w:tbl>
    <w:p>
      <w:pPr>
        <w:shd w:val="clear" w:color="auto" w:fill="FFFFFF"/>
        <w:snapToGrid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 </w:t>
      </w:r>
    </w:p>
    <w:p>
      <w:pPr>
        <w:widowControl/>
        <w:shd w:val="clear" w:color="auto" w:fill="FFFFFF"/>
        <w:snapToGrid w:val="0"/>
        <w:spacing w:line="440" w:lineRule="exact"/>
        <w:ind w:firstLine="4760" w:firstLineChars="170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spacing w:line="440" w:lineRule="exact"/>
        <w:ind w:firstLine="4760" w:firstLineChars="1700"/>
        <w:jc w:val="left"/>
        <w:rPr>
          <w:rFonts w:ascii="宋体" w:hAnsi="宋体" w:cs="宋体"/>
          <w:kern w:val="0"/>
          <w:sz w:val="28"/>
          <w:szCs w:val="28"/>
        </w:rPr>
      </w:pPr>
    </w:p>
    <w:p/>
    <w:p/>
    <w:p/>
    <w:p/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黑体" w:hAnsi="黑体" w:eastAsia="黑体" w:cs="宋体"/>
          <w:sz w:val="28"/>
          <w:szCs w:val="28"/>
        </w:rPr>
      </w:pPr>
    </w:p>
    <w:p>
      <w:pPr>
        <w:rPr>
          <w:rFonts w:ascii="黑体" w:hAnsi="黑体" w:eastAsia="黑体" w:cs="宋体"/>
          <w:sz w:val="28"/>
          <w:szCs w:val="28"/>
        </w:rPr>
      </w:pPr>
    </w:p>
    <w:p>
      <w:pPr>
        <w:rPr>
          <w:rFonts w:ascii="黑体" w:hAnsi="黑体" w:eastAsia="黑体" w:cs="宋体"/>
          <w:sz w:val="28"/>
          <w:szCs w:val="28"/>
        </w:rPr>
      </w:pPr>
    </w:p>
    <w:p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jc w:val="center"/>
        <w:outlineLvl w:val="1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20</w:t>
      </w:r>
      <w:r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  <w:t>2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年三亚市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  <w:lang w:eastAsia="zh-CN"/>
        </w:rPr>
        <w:t>吉阳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区退役军人就业</w:t>
      </w:r>
    </w:p>
    <w:p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jc w:val="center"/>
        <w:outlineLvl w:val="1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专场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  <w:lang w:val="en-US" w:eastAsia="zh-CN"/>
        </w:rPr>
        <w:t>夜市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招聘会参会会</w:t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展板信息（word文档）</w:t>
      </w:r>
    </w:p>
    <w:tbl>
      <w:tblPr>
        <w:tblStyle w:val="6"/>
        <w:tblpPr w:leftFromText="180" w:rightFromText="180" w:vertAnchor="text" w:horzAnchor="margin" w:tblpY="509"/>
        <w:tblOverlap w:val="never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8830" w:type="dxa"/>
          </w:tcPr>
          <w:p>
            <w:pPr>
              <w:jc w:val="left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公司名称</w:t>
            </w:r>
            <w:r>
              <w:rPr>
                <w:rFonts w:hint="eastAsia" w:ascii="宋体" w:hAnsi="宋体" w:cs="宋体"/>
                <w:sz w:val="24"/>
                <w:szCs w:val="24"/>
              </w:rPr>
              <w:t>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8830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公司简介</w:t>
            </w:r>
            <w:r>
              <w:rPr>
                <w:rFonts w:hint="eastAsia" w:ascii="宋体" w:hAnsi="宋体" w:cs="宋体"/>
                <w:sz w:val="24"/>
                <w:szCs w:val="24"/>
              </w:rPr>
              <w:t>（建议字数在300字以内）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8830" w:type="dxa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招聘信息</w:t>
            </w:r>
            <w:r>
              <w:rPr>
                <w:rFonts w:hint="eastAsia" w:ascii="宋体" w:hAnsi="宋体" w:cs="宋体"/>
                <w:sz w:val="24"/>
              </w:rPr>
              <w:t>（建议格式为：招聘岗位+招聘人数+薪酬待遇+岗位要求；如：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策划文员  2人  实习期3000元/月  文学专业，有一定文字功底和策划能力）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830" w:type="dxa"/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联系方式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说明：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1.请单位以word格式填写内容，由我司统一制作展板；</w:t>
      </w:r>
    </w:p>
    <w:p>
      <w:pPr>
        <w:rPr>
          <w:rFonts w:hint="eastAsia" w:eastAsia="宋体"/>
          <w:lang w:val="en-US" w:eastAsia="zh-CN"/>
        </w:rPr>
        <w:sectPr>
          <w:pgSz w:w="11906" w:h="16838"/>
          <w:pgMar w:top="1440" w:right="1418" w:bottom="1440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 w:val="28"/>
          <w:szCs w:val="28"/>
        </w:rPr>
        <w:t xml:space="preserve"> 2.请单位发送招聘信息时，先调整此展板信息格式，便于我司直接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打印。</w:t>
      </w:r>
    </w:p>
    <w:p>
      <w:pPr>
        <w:tabs>
          <w:tab w:val="left" w:pos="8385"/>
        </w:tabs>
      </w:pPr>
    </w:p>
    <w:sectPr>
      <w:pgSz w:w="11906" w:h="16838"/>
      <w:pgMar w:top="1276" w:right="707" w:bottom="144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CE"/>
    <w:rsid w:val="00023792"/>
    <w:rsid w:val="00060BBE"/>
    <w:rsid w:val="00086E6F"/>
    <w:rsid w:val="000971CE"/>
    <w:rsid w:val="000C71F8"/>
    <w:rsid w:val="000D08D2"/>
    <w:rsid w:val="000E36D2"/>
    <w:rsid w:val="001D23F8"/>
    <w:rsid w:val="001F01A7"/>
    <w:rsid w:val="0021223F"/>
    <w:rsid w:val="0022059F"/>
    <w:rsid w:val="002263ED"/>
    <w:rsid w:val="00230260"/>
    <w:rsid w:val="00235FE7"/>
    <w:rsid w:val="00275C51"/>
    <w:rsid w:val="00281679"/>
    <w:rsid w:val="002F7706"/>
    <w:rsid w:val="00347405"/>
    <w:rsid w:val="0038538E"/>
    <w:rsid w:val="003F348E"/>
    <w:rsid w:val="00422247"/>
    <w:rsid w:val="004405AC"/>
    <w:rsid w:val="00482287"/>
    <w:rsid w:val="00492478"/>
    <w:rsid w:val="004B26F9"/>
    <w:rsid w:val="004D3F43"/>
    <w:rsid w:val="004D4596"/>
    <w:rsid w:val="005828EC"/>
    <w:rsid w:val="00584D75"/>
    <w:rsid w:val="005E43B9"/>
    <w:rsid w:val="00680698"/>
    <w:rsid w:val="006949B1"/>
    <w:rsid w:val="006E1622"/>
    <w:rsid w:val="00721CB6"/>
    <w:rsid w:val="00761A07"/>
    <w:rsid w:val="00791FC9"/>
    <w:rsid w:val="007D7E7B"/>
    <w:rsid w:val="008137B5"/>
    <w:rsid w:val="00857E7A"/>
    <w:rsid w:val="008C1B4E"/>
    <w:rsid w:val="008D38B5"/>
    <w:rsid w:val="008F6D9A"/>
    <w:rsid w:val="00954AE6"/>
    <w:rsid w:val="009D2AD1"/>
    <w:rsid w:val="00BE19C3"/>
    <w:rsid w:val="00C46335"/>
    <w:rsid w:val="00C777DB"/>
    <w:rsid w:val="00D02239"/>
    <w:rsid w:val="00D13677"/>
    <w:rsid w:val="00D960AD"/>
    <w:rsid w:val="00E30670"/>
    <w:rsid w:val="00E54D68"/>
    <w:rsid w:val="00F258AC"/>
    <w:rsid w:val="00F62459"/>
    <w:rsid w:val="00F82CBE"/>
    <w:rsid w:val="00F926FF"/>
    <w:rsid w:val="00FC5FDA"/>
    <w:rsid w:val="00FD6E0B"/>
    <w:rsid w:val="143959D0"/>
    <w:rsid w:val="16E54306"/>
    <w:rsid w:val="1C3240C3"/>
    <w:rsid w:val="22DE146D"/>
    <w:rsid w:val="23126444"/>
    <w:rsid w:val="24AB22E7"/>
    <w:rsid w:val="27480152"/>
    <w:rsid w:val="2AD4157D"/>
    <w:rsid w:val="2D865881"/>
    <w:rsid w:val="309E237D"/>
    <w:rsid w:val="38B4220C"/>
    <w:rsid w:val="3B947578"/>
    <w:rsid w:val="3CAB6636"/>
    <w:rsid w:val="40767CB6"/>
    <w:rsid w:val="41B14128"/>
    <w:rsid w:val="41FB36F9"/>
    <w:rsid w:val="420734A1"/>
    <w:rsid w:val="4A555AAD"/>
    <w:rsid w:val="4E8772DD"/>
    <w:rsid w:val="4F8331AC"/>
    <w:rsid w:val="52B7136A"/>
    <w:rsid w:val="53E6595E"/>
    <w:rsid w:val="53E80E61"/>
    <w:rsid w:val="54D319B0"/>
    <w:rsid w:val="5AB21805"/>
    <w:rsid w:val="65BA3A62"/>
    <w:rsid w:val="6A2B3816"/>
    <w:rsid w:val="6AA97DB6"/>
    <w:rsid w:val="6C113E86"/>
    <w:rsid w:val="6CF14BD0"/>
    <w:rsid w:val="6E6D1CB7"/>
    <w:rsid w:val="6FC550FA"/>
    <w:rsid w:val="6FCF00A9"/>
    <w:rsid w:val="78FC0236"/>
    <w:rsid w:val="7DFB60EA"/>
    <w:rsid w:val="7EE41C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nhideWhenUsed/>
    <w:qFormat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styleId="8">
    <w:name w:val="FollowedHyperlink"/>
    <w:unhideWhenUsed/>
    <w:qFormat/>
    <w:uiPriority w:val="99"/>
    <w:rPr>
      <w:color w:val="003366"/>
      <w:u w:val="none"/>
    </w:rPr>
  </w:style>
  <w:style w:type="character" w:styleId="9">
    <w:name w:val="Hyperlink"/>
    <w:unhideWhenUsed/>
    <w:qFormat/>
    <w:uiPriority w:val="99"/>
    <w:rPr>
      <w:color w:val="003366"/>
      <w:u w:val="none"/>
    </w:rPr>
  </w:style>
  <w:style w:type="character" w:customStyle="1" w:styleId="10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11">
    <w:name w:val="页脚 字符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183</Words>
  <Characters>1049</Characters>
  <Lines>8</Lines>
  <Paragraphs>2</Paragraphs>
  <TotalTime>0</TotalTime>
  <ScaleCrop>false</ScaleCrop>
  <LinksUpToDate>false</LinksUpToDate>
  <CharactersWithSpaces>1230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2020-07-14T03:35:00Z</dcterms:created>
  <dc:creator>王姗姗</dc:creator>
  <cp:lastModifiedBy>大</cp:lastModifiedBy>
  <cp:lastPrinted>2017-04-14T02:42:00Z</cp:lastPrinted>
  <dcterms:modified xsi:type="dcterms:W3CDTF">2021-09-13T09:56:37Z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48B37925CB7B4A47A9BBD895E5808757</vt:lpwstr>
  </property>
</Properties>
</file>